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884"/>
        <w:gridCol w:w="1115"/>
        <w:gridCol w:w="1948"/>
        <w:gridCol w:w="1213"/>
      </w:tblGrid>
      <w:tr w:rsidR="00325075" w:rsidRPr="00496291" w14:paraId="016E1986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A6E7777" w14:textId="77777777" w:rsidR="00325075" w:rsidRDefault="00325075" w:rsidP="00C107A9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Студијски програм : </w:t>
            </w:r>
            <w:r w:rsidRPr="00496291">
              <w:rPr>
                <w:b/>
                <w:sz w:val="20"/>
                <w:szCs w:val="20"/>
              </w:rPr>
              <w:t xml:space="preserve">ФИНАНСИЈЕ И БАНКАРСТВО, </w:t>
            </w:r>
            <w:r>
              <w:rPr>
                <w:sz w:val="20"/>
                <w:szCs w:val="20"/>
              </w:rPr>
              <w:t>о</w:t>
            </w:r>
            <w:r w:rsidRPr="00823596">
              <w:rPr>
                <w:sz w:val="20"/>
                <w:szCs w:val="20"/>
              </w:rPr>
              <w:t>сновне академске студије, први ниво</w:t>
            </w:r>
          </w:p>
          <w:p w14:paraId="7AEA1680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823596">
              <w:rPr>
                <w:b/>
                <w:i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 xml:space="preserve"> 1: Финансије, банкарство и осигурање, </w:t>
            </w:r>
            <w:r w:rsidRPr="00823596">
              <w:rPr>
                <w:b/>
                <w:i/>
                <w:sz w:val="20"/>
                <w:szCs w:val="20"/>
              </w:rPr>
              <w:t>Модул 2</w:t>
            </w:r>
            <w:r>
              <w:rPr>
                <w:b/>
                <w:sz w:val="20"/>
                <w:szCs w:val="20"/>
              </w:rPr>
              <w:t>: Буџет, порези и царине</w:t>
            </w:r>
          </w:p>
        </w:tc>
      </w:tr>
      <w:tr w:rsidR="00325075" w:rsidRPr="00496291" w14:paraId="643B861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77D5E83E" w14:textId="77777777" w:rsidR="00325075" w:rsidRPr="00496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Назив предмета</w:t>
            </w:r>
            <w:bookmarkStart w:id="0" w:name="ФИНРАЧ"/>
            <w:r w:rsidRPr="00496291">
              <w:rPr>
                <w:b/>
                <w:bCs/>
                <w:sz w:val="20"/>
                <w:szCs w:val="20"/>
              </w:rPr>
              <w:t>:  ФИНАНСИЈСКО РАЧУНОВОДСТВО</w:t>
            </w:r>
            <w:bookmarkEnd w:id="0"/>
          </w:p>
        </w:tc>
      </w:tr>
      <w:tr w:rsidR="00325075" w:rsidRPr="00496291" w14:paraId="53F2D779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5A92FCA3" w14:textId="4DE585EF" w:rsidR="00325075" w:rsidRPr="009C29EF" w:rsidRDefault="009C29EF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Наставник:</w:t>
            </w:r>
            <w:r w:rsidR="00C40165">
              <w:t xml:space="preserve"> </w:t>
            </w:r>
            <w:r w:rsidR="00C40165" w:rsidRPr="00C40165">
              <w:rPr>
                <w:b/>
                <w:bCs/>
                <w:sz w:val="20"/>
                <w:szCs w:val="20"/>
              </w:rPr>
              <w:t>Мартинов Дарко</w:t>
            </w:r>
          </w:p>
        </w:tc>
      </w:tr>
      <w:tr w:rsidR="00325075" w:rsidRPr="00496291" w14:paraId="2CFA006B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6412A21" w14:textId="77777777" w:rsidR="00325075" w:rsidRPr="00485417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предмета: </w:t>
            </w:r>
            <w:r w:rsidR="00617291">
              <w:rPr>
                <w:bCs/>
                <w:sz w:val="20"/>
                <w:szCs w:val="20"/>
              </w:rPr>
              <w:t>обавезни</w:t>
            </w:r>
            <w:r w:rsidRPr="00485417">
              <w:rPr>
                <w:bCs/>
                <w:sz w:val="20"/>
                <w:szCs w:val="20"/>
              </w:rPr>
              <w:t xml:space="preserve"> , друга година, четврти семестар</w:t>
            </w:r>
          </w:p>
        </w:tc>
      </w:tr>
      <w:tr w:rsidR="00325075" w:rsidRPr="00496291" w14:paraId="1C4EE1E7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0DEEC6D7" w14:textId="77777777" w:rsidR="00325075" w:rsidRPr="00617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ЕСПБ: </w:t>
            </w:r>
            <w:r w:rsidR="0061729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25075" w:rsidRPr="00496291" w14:paraId="56134DB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93D0C73" w14:textId="77777777" w:rsidR="00325075" w:rsidRPr="00496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Услов: нема услова</w:t>
            </w:r>
          </w:p>
        </w:tc>
      </w:tr>
      <w:tr w:rsidR="00325075" w:rsidRPr="00496291" w14:paraId="16C1D29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D99AA05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Циљ предмета</w:t>
            </w:r>
          </w:p>
          <w:p w14:paraId="4B1C464D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Финансијско рачуноводство обухвата развијање и примену подесних управљачких концепата, техника и метода у обради историјских и пројектованих пословних информација, првенствено у циљу пружања помоћи менаџменту у процесу постављања планова, доношењу појединачних пословних одлука и контроли остварења циљева. У том контексту, рачуноводство се бави прикупљањем и обрадом података, припремањем и подношењем различитих (по садржини, облику и намени) извештаја, као и анализом и интерпретацијом сопствених и туђих извештај</w:t>
            </w:r>
            <w:r w:rsidRPr="00496291">
              <w:rPr>
                <w:sz w:val="20"/>
                <w:szCs w:val="20"/>
                <w:lang w:val="sr-Latn-CS"/>
              </w:rPr>
              <w:t>a</w:t>
            </w:r>
            <w:r w:rsidRPr="00496291">
              <w:rPr>
                <w:sz w:val="20"/>
                <w:szCs w:val="20"/>
              </w:rPr>
              <w:t>.</w:t>
            </w:r>
          </w:p>
        </w:tc>
      </w:tr>
      <w:tr w:rsidR="00325075" w:rsidRPr="00496291" w14:paraId="034BF6B2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24B7A8F1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Исход предмета </w:t>
            </w:r>
          </w:p>
          <w:p w14:paraId="34D8FC18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Усвајањем ових знања  студенти ће се оспособити да оперативно примењују рачуноводствене технике и процедуре, сачињавају финансијске извештаје презентирају одговарајуће анализе дају компетентне  процедуре.</w:t>
            </w:r>
          </w:p>
        </w:tc>
      </w:tr>
      <w:tr w:rsidR="00325075" w:rsidRPr="00496291" w14:paraId="31A4CCFF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443B334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Садржај предмета</w:t>
            </w:r>
          </w:p>
          <w:p w14:paraId="043E8FA3" w14:textId="77777777" w:rsidR="00325075" w:rsidRPr="00496291" w:rsidRDefault="00325075" w:rsidP="00C107A9">
            <w:pPr>
              <w:tabs>
                <w:tab w:val="left" w:pos="567"/>
              </w:tabs>
              <w:jc w:val="both"/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Теоријска настава</w:t>
            </w:r>
          </w:p>
          <w:p w14:paraId="6F191E1A" w14:textId="47BFCEEB" w:rsidR="00192657" w:rsidRPr="00496291" w:rsidRDefault="00325075" w:rsidP="00C107A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  <w:lang w:val="sr-Cyrl-BA"/>
              </w:rPr>
              <w:t>Уводна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предавања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активност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полагања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ра</w:t>
            </w:r>
            <w:r w:rsidRPr="00496291">
              <w:rPr>
                <w:sz w:val="20"/>
                <w:szCs w:val="20"/>
              </w:rPr>
              <w:t>ч</w:t>
            </w:r>
            <w:r w:rsidRPr="00496291">
              <w:rPr>
                <w:sz w:val="20"/>
                <w:szCs w:val="20"/>
                <w:lang w:val="sr-Cyrl-BA"/>
              </w:rPr>
              <w:t>уна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о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стању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и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  <w:lang w:val="sr-Cyrl-BA"/>
              </w:rPr>
              <w:t>успеху</w:t>
            </w:r>
            <w:r w:rsidRPr="00496291">
              <w:rPr>
                <w:sz w:val="20"/>
                <w:szCs w:val="20"/>
              </w:rPr>
              <w:t>. Финансијска активност доношења одлука. Финансијска активност контроле.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Рачуноводствени информациони систем. Финансијско рачуноводство. </w:t>
            </w:r>
            <w:r w:rsidRPr="00496291">
              <w:rPr>
                <w:sz w:val="20"/>
                <w:szCs w:val="20"/>
                <w:lang w:val="sr-Cyrl-BA"/>
              </w:rPr>
              <w:t xml:space="preserve">Компоненте финансијских извештаја. Биланс стања. Рачун добитка и губитка. Анекс – додатни рачуноводствени извештај. </w:t>
            </w:r>
            <w:r w:rsidRPr="00496291">
              <w:rPr>
                <w:sz w:val="20"/>
                <w:szCs w:val="20"/>
                <w:lang w:val="de-DE"/>
              </w:rPr>
              <w:t>Изве</w:t>
            </w:r>
            <w:r w:rsidRPr="00496291">
              <w:rPr>
                <w:sz w:val="20"/>
                <w:szCs w:val="20"/>
                <w:lang w:val="sr-Cyrl-BA"/>
              </w:rPr>
              <w:t>ш</w:t>
            </w:r>
            <w:r w:rsidRPr="00496291">
              <w:rPr>
                <w:sz w:val="20"/>
                <w:szCs w:val="20"/>
                <w:lang w:val="de-DE"/>
              </w:rPr>
              <w:t>тај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de-DE"/>
              </w:rPr>
              <w:t>о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de-DE"/>
              </w:rPr>
              <w:t>пословању</w:t>
            </w:r>
            <w:r w:rsidRPr="00496291">
              <w:rPr>
                <w:sz w:val="20"/>
                <w:szCs w:val="20"/>
                <w:lang w:val="sr-Cyrl-BA"/>
              </w:rPr>
              <w:t xml:space="preserve">. </w:t>
            </w:r>
            <w:r w:rsidRPr="00496291">
              <w:rPr>
                <w:sz w:val="20"/>
                <w:szCs w:val="20"/>
                <w:lang w:val="de-DE"/>
              </w:rPr>
              <w:t>Финансијски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de-DE"/>
              </w:rPr>
              <w:t>изве</w:t>
            </w:r>
            <w:r w:rsidRPr="00496291">
              <w:rPr>
                <w:sz w:val="20"/>
                <w:szCs w:val="20"/>
                <w:lang w:val="sr-Cyrl-BA"/>
              </w:rPr>
              <w:t>ш</w:t>
            </w:r>
            <w:r w:rsidRPr="00496291">
              <w:rPr>
                <w:sz w:val="20"/>
                <w:szCs w:val="20"/>
                <w:lang w:val="de-DE"/>
              </w:rPr>
              <w:t>таји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de-DE"/>
              </w:rPr>
              <w:t>код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de-DE"/>
              </w:rPr>
              <w:t>нас</w:t>
            </w:r>
            <w:r w:rsidRPr="00496291">
              <w:rPr>
                <w:sz w:val="20"/>
                <w:szCs w:val="20"/>
                <w:lang w:val="sr-Cyrl-BA"/>
              </w:rPr>
              <w:t>.</w:t>
            </w:r>
            <w:r w:rsidR="00192657">
              <w:rPr>
                <w:sz w:val="20"/>
                <w:szCs w:val="20"/>
                <w:lang w:val="sr-Cyrl-BA"/>
              </w:rPr>
              <w:t xml:space="preserve"> </w:t>
            </w:r>
            <w:r w:rsidRPr="00496291">
              <w:rPr>
                <w:sz w:val="20"/>
                <w:szCs w:val="20"/>
              </w:rPr>
              <w:t xml:space="preserve">Појам, циљеви и врсте анализе финансијских извештаја. Вертикална, хоризонтална и графичка анализа финансијских извештаја. Појам и врсте рацио анализе. Рацио анализа ликвидности. Рацио анализа солвентности. </w:t>
            </w:r>
            <w:r w:rsidRPr="00496291">
              <w:rPr>
                <w:sz w:val="20"/>
                <w:szCs w:val="20"/>
                <w:lang w:val="sr-Cyrl-BA"/>
              </w:rPr>
              <w:t>Рацио анализа обрта. Раци</w:t>
            </w:r>
            <w:r w:rsidRPr="00496291">
              <w:rPr>
                <w:sz w:val="20"/>
                <w:szCs w:val="20"/>
              </w:rPr>
              <w:t>о</w:t>
            </w:r>
            <w:r w:rsidRPr="00496291">
              <w:rPr>
                <w:sz w:val="20"/>
                <w:szCs w:val="20"/>
                <w:lang w:val="sr-Cyrl-BA"/>
              </w:rPr>
              <w:t xml:space="preserve"> рентабилитета. </w:t>
            </w:r>
            <w:r w:rsidRPr="00496291">
              <w:rPr>
                <w:sz w:val="20"/>
                <w:szCs w:val="20"/>
                <w:lang w:val="fr-FR"/>
              </w:rPr>
              <w:t>Информациона вредност рациа.</w:t>
            </w:r>
            <w:r w:rsidRPr="00496291">
              <w:rPr>
                <w:sz w:val="20"/>
                <w:szCs w:val="20"/>
                <w:lang w:val="sr-Latn-BA"/>
              </w:rPr>
              <w:t>И парцијални испит</w:t>
            </w:r>
            <w:r w:rsidRPr="00496291">
              <w:rPr>
                <w:sz w:val="20"/>
                <w:szCs w:val="20"/>
              </w:rPr>
              <w:t>- колоквиј. Концепт и стање нето обртног капитала. Токови (промене) нето обртног капитала. Чиниоци потребног нивоа нето обртног капитала. Извештај о токовима нето обртног капитала.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Повод и смисао анализе новчаних токова. Готовина, еквиваленти готовине и њихови токови. Извештавање о новчаним токовима.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Појам трошкова. Класификације трошкова. Приход и цене. Укупни, просечни и маргинални добитак.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Системи обрачуна трошкова као основа погонског обрачуна. Информисање за потребе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  <w:lang w:val="sr-Latn-CS"/>
              </w:rPr>
              <w:t>ф</w:t>
            </w:r>
            <w:r w:rsidRPr="00496291">
              <w:rPr>
                <w:sz w:val="20"/>
                <w:szCs w:val="20"/>
              </w:rPr>
              <w:t>ормирања продајних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цена</w:t>
            </w:r>
            <w:r w:rsidR="00192657">
              <w:rPr>
                <w:sz w:val="20"/>
                <w:szCs w:val="20"/>
                <w:lang w:val="sr-Cyrl-RS"/>
              </w:rPr>
              <w:t xml:space="preserve">. </w:t>
            </w:r>
            <w:r w:rsidRPr="00496291">
              <w:rPr>
                <w:sz w:val="20"/>
                <w:szCs w:val="20"/>
              </w:rPr>
              <w:t>Претпоставке рачуноводственог планирања (буџетирања).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Централизација, децентрализација и дивизионализација. Рачуноводствени концепти дивизионалних јединица.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Управљачко рачуноводство и производно окружење.</w:t>
            </w:r>
            <w:r w:rsidR="00192657">
              <w:rPr>
                <w:sz w:val="20"/>
                <w:szCs w:val="20"/>
                <w:lang w:val="sr-Cyrl-RS"/>
              </w:rPr>
              <w:t xml:space="preserve"> </w:t>
            </w:r>
            <w:r w:rsidRPr="00496291">
              <w:rPr>
                <w:sz w:val="20"/>
                <w:szCs w:val="20"/>
              </w:rPr>
              <w:t>Стратегијско управљачко рачуноводство.</w:t>
            </w:r>
          </w:p>
        </w:tc>
      </w:tr>
      <w:tr w:rsidR="00325075" w:rsidRPr="00496291" w14:paraId="727C04CA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1A592EBA" w14:textId="77777777" w:rsidR="00325075" w:rsidRPr="00BF03EF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Литература: </w:t>
            </w:r>
            <w:r w:rsidRPr="00496291">
              <w:rPr>
                <w:b/>
                <w:bCs/>
                <w:sz w:val="20"/>
                <w:szCs w:val="20"/>
              </w:rPr>
              <w:t>Основна литера</w:t>
            </w:r>
          </w:p>
          <w:p w14:paraId="6A62521C" w14:textId="77777777" w:rsidR="00325075" w:rsidRPr="00496291" w:rsidRDefault="00325075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Cs/>
                <w:sz w:val="20"/>
                <w:szCs w:val="20"/>
              </w:rPr>
              <w:t xml:space="preserve">1. </w:t>
            </w:r>
            <w:r w:rsidRPr="00496291">
              <w:rPr>
                <w:bCs/>
                <w:sz w:val="20"/>
                <w:szCs w:val="20"/>
                <w:lang w:val="sr-Latn-CS"/>
              </w:rPr>
              <w:t>Accounting Standards Bord (UK), Statements of Principles, Accountancy, March, 2000</w:t>
            </w:r>
          </w:p>
          <w:p w14:paraId="58F4F362" w14:textId="77777777" w:rsidR="00325075" w:rsidRPr="00496291" w:rsidRDefault="00325075" w:rsidP="00C107A9">
            <w:pPr>
              <w:tabs>
                <w:tab w:val="left" w:pos="7531"/>
              </w:tabs>
              <w:rPr>
                <w:bCs/>
                <w:sz w:val="20"/>
                <w:szCs w:val="20"/>
                <w:lang w:val="sr-Latn-CS"/>
              </w:rPr>
            </w:pPr>
            <w:r w:rsidRPr="00496291">
              <w:rPr>
                <w:bCs/>
                <w:sz w:val="20"/>
                <w:szCs w:val="20"/>
              </w:rPr>
              <w:t xml:space="preserve">2.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Association of Charehered Accountants (ACCA), </w:t>
            </w:r>
            <w:r w:rsidRPr="00496291">
              <w:rPr>
                <w:bCs/>
                <w:sz w:val="20"/>
                <w:szCs w:val="20"/>
              </w:rPr>
              <w:t xml:space="preserve">Финансијско извјештавање (Мађународни стандарди), </w:t>
            </w:r>
            <w:r w:rsidRPr="00496291">
              <w:rPr>
                <w:bCs/>
                <w:sz w:val="20"/>
                <w:szCs w:val="20"/>
                <w:lang w:val="sr-Latn-CS"/>
              </w:rPr>
              <w:t>Publisher Association of Accountants and Auditors of federation of Bosnia and Herzegovina,</w:t>
            </w:r>
            <w:r w:rsidRPr="00496291">
              <w:rPr>
                <w:bCs/>
                <w:sz w:val="20"/>
                <w:szCs w:val="20"/>
              </w:rPr>
              <w:t xml:space="preserve"> Сарајево 2001</w:t>
            </w:r>
          </w:p>
          <w:p w14:paraId="4829D011" w14:textId="77777777" w:rsidR="00325075" w:rsidRPr="00496291" w:rsidRDefault="00325075" w:rsidP="00C107A9">
            <w:pPr>
              <w:tabs>
                <w:tab w:val="left" w:pos="7531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 xml:space="preserve">3. </w:t>
            </w:r>
            <w:r w:rsidRPr="00496291">
              <w:rPr>
                <w:bCs/>
                <w:sz w:val="20"/>
                <w:szCs w:val="20"/>
                <w:lang w:val="sr-Latn-CS"/>
              </w:rPr>
              <w:t xml:space="preserve">Gray – Needles, </w:t>
            </w:r>
            <w:r w:rsidRPr="00496291">
              <w:rPr>
                <w:bCs/>
                <w:sz w:val="20"/>
                <w:szCs w:val="20"/>
              </w:rPr>
              <w:t>Финансијско рачуноводство, Савез рачуновођа и ревизора Републике Српске, Бања Лука 2001</w:t>
            </w:r>
          </w:p>
          <w:p w14:paraId="071FF160" w14:textId="77777777" w:rsidR="00325075" w:rsidRPr="00496291" w:rsidRDefault="00325075" w:rsidP="00C107A9">
            <w:pPr>
              <w:pStyle w:val="ListParagraph"/>
              <w:widowControl w:val="0"/>
              <w:tabs>
                <w:tab w:val="left" w:pos="7531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49629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Допунска литература</w:t>
            </w:r>
          </w:p>
          <w:p w14:paraId="6F7B9124" w14:textId="77777777" w:rsidR="00325075" w:rsidRPr="00496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4. др Јелена Кочовић, Финансијска математика-четврто издање, Економскифакултет Београд, 2004, уџбеник преведен на руски и енглески и користи се на свим економским факултетима ЗНД</w:t>
            </w:r>
          </w:p>
        </w:tc>
      </w:tr>
      <w:tr w:rsidR="00325075" w:rsidRPr="00496291" w14:paraId="78757F26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AD0BD2F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 xml:space="preserve">Број часова </w:t>
            </w:r>
            <w:r w:rsidRPr="00496291">
              <w:rPr>
                <w:b/>
                <w:sz w:val="20"/>
                <w:szCs w:val="20"/>
              </w:rPr>
              <w:t xml:space="preserve"> активне наставе</w:t>
            </w:r>
          </w:p>
        </w:tc>
        <w:tc>
          <w:tcPr>
            <w:tcW w:w="2999" w:type="dxa"/>
            <w:gridSpan w:val="2"/>
            <w:vAlign w:val="center"/>
          </w:tcPr>
          <w:p w14:paraId="54F67B08" w14:textId="77777777" w:rsidR="00325075" w:rsidRPr="00617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Теоријска настава:  </w:t>
            </w:r>
            <w:r w:rsidR="006172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14:paraId="0EDABC46" w14:textId="77777777" w:rsidR="00325075" w:rsidRPr="00617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sz w:val="20"/>
                <w:szCs w:val="20"/>
              </w:rPr>
              <w:t xml:space="preserve">Практична настава:  </w:t>
            </w:r>
            <w:r w:rsidR="00617291">
              <w:rPr>
                <w:b/>
                <w:sz w:val="20"/>
                <w:szCs w:val="20"/>
              </w:rPr>
              <w:t>4</w:t>
            </w:r>
          </w:p>
        </w:tc>
      </w:tr>
      <w:tr w:rsidR="00325075" w:rsidRPr="00496291" w14:paraId="4CA34FC0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4E9BDE13" w14:textId="77777777" w:rsidR="00325075" w:rsidRPr="00FB3D27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Методе извођења наставе</w:t>
            </w:r>
            <w:r w:rsidRPr="00496291">
              <w:rPr>
                <w:sz w:val="20"/>
                <w:szCs w:val="20"/>
              </w:rPr>
              <w:t>Предавања, вежбе, семинарски и домаћи радови, консултације.</w:t>
            </w:r>
          </w:p>
        </w:tc>
      </w:tr>
      <w:tr w:rsidR="00325075" w:rsidRPr="00496291" w14:paraId="5559DD2C" w14:textId="77777777" w:rsidTr="00C107A9">
        <w:trPr>
          <w:trHeight w:val="227"/>
        </w:trPr>
        <w:tc>
          <w:tcPr>
            <w:tcW w:w="9179" w:type="dxa"/>
            <w:gridSpan w:val="5"/>
            <w:vAlign w:val="center"/>
          </w:tcPr>
          <w:p w14:paraId="30375237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bCs/>
                <w:sz w:val="20"/>
                <w:szCs w:val="20"/>
              </w:rPr>
              <w:t>Оцена  знања (максимални број поена 100)</w:t>
            </w:r>
          </w:p>
        </w:tc>
      </w:tr>
      <w:tr w:rsidR="00325075" w:rsidRPr="00496291" w14:paraId="67747C61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386CEFA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i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>Предиспитне обавезе</w:t>
            </w:r>
          </w:p>
        </w:tc>
        <w:tc>
          <w:tcPr>
            <w:tcW w:w="1884" w:type="dxa"/>
            <w:vAlign w:val="center"/>
          </w:tcPr>
          <w:p w14:paraId="15BF3F8A" w14:textId="77777777" w:rsidR="00325075" w:rsidRPr="00496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  <w:p w14:paraId="64F54834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30DFE023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b/>
                <w:iCs/>
                <w:sz w:val="20"/>
                <w:szCs w:val="20"/>
              </w:rPr>
              <w:t xml:space="preserve">Завршни испит </w:t>
            </w:r>
          </w:p>
        </w:tc>
        <w:tc>
          <w:tcPr>
            <w:tcW w:w="1213" w:type="dxa"/>
            <w:vAlign w:val="center"/>
          </w:tcPr>
          <w:p w14:paraId="17A6721D" w14:textId="77777777" w:rsidR="00325075" w:rsidRPr="00496291" w:rsidRDefault="00325075" w:rsidP="00C107A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поена</w:t>
            </w:r>
          </w:p>
        </w:tc>
      </w:tr>
      <w:tr w:rsidR="00325075" w:rsidRPr="00496291" w14:paraId="0A62749D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AD477C4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активност у току предавања</w:t>
            </w:r>
          </w:p>
        </w:tc>
        <w:tc>
          <w:tcPr>
            <w:tcW w:w="1884" w:type="dxa"/>
            <w:vAlign w:val="center"/>
          </w:tcPr>
          <w:p w14:paraId="440394F0" w14:textId="77777777" w:rsidR="00325075" w:rsidRPr="00496291" w:rsidRDefault="0032507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5875830B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писмени испит</w:t>
            </w:r>
          </w:p>
        </w:tc>
        <w:tc>
          <w:tcPr>
            <w:tcW w:w="1213" w:type="dxa"/>
            <w:vAlign w:val="center"/>
          </w:tcPr>
          <w:p w14:paraId="2F311E41" w14:textId="77777777" w:rsidR="00325075" w:rsidRPr="00496291" w:rsidRDefault="0032507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325075" w:rsidRPr="00496291" w14:paraId="16A6DC5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7E206C12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практична настава</w:t>
            </w:r>
          </w:p>
        </w:tc>
        <w:tc>
          <w:tcPr>
            <w:tcW w:w="1884" w:type="dxa"/>
            <w:vAlign w:val="center"/>
          </w:tcPr>
          <w:p w14:paraId="3CDEE1DB" w14:textId="77777777" w:rsidR="00325075" w:rsidRPr="00496291" w:rsidRDefault="0032507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63" w:type="dxa"/>
            <w:gridSpan w:val="2"/>
            <w:vAlign w:val="center"/>
          </w:tcPr>
          <w:p w14:paraId="4D8B5704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усмени испт</w:t>
            </w:r>
          </w:p>
        </w:tc>
        <w:tc>
          <w:tcPr>
            <w:tcW w:w="1213" w:type="dxa"/>
            <w:vAlign w:val="center"/>
          </w:tcPr>
          <w:p w14:paraId="759600BA" w14:textId="77777777" w:rsidR="00325075" w:rsidRPr="00496291" w:rsidRDefault="00325075" w:rsidP="00C107A9">
            <w:pPr>
              <w:tabs>
                <w:tab w:val="left" w:pos="567"/>
              </w:tabs>
              <w:rPr>
                <w:iCs/>
                <w:sz w:val="20"/>
                <w:szCs w:val="20"/>
              </w:rPr>
            </w:pPr>
            <w:r w:rsidRPr="00496291">
              <w:rPr>
                <w:iCs/>
                <w:sz w:val="20"/>
                <w:szCs w:val="20"/>
              </w:rPr>
              <w:t>20</w:t>
            </w:r>
          </w:p>
        </w:tc>
      </w:tr>
      <w:tr w:rsidR="00325075" w:rsidRPr="00496291" w14:paraId="450358FB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1A5F46A1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колоквијум-и</w:t>
            </w:r>
          </w:p>
        </w:tc>
        <w:tc>
          <w:tcPr>
            <w:tcW w:w="1884" w:type="dxa"/>
            <w:vAlign w:val="center"/>
          </w:tcPr>
          <w:p w14:paraId="5425463C" w14:textId="77777777" w:rsidR="00325075" w:rsidRPr="00496291" w:rsidRDefault="0032507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63" w:type="dxa"/>
            <w:gridSpan w:val="2"/>
            <w:vAlign w:val="center"/>
          </w:tcPr>
          <w:p w14:paraId="35044B08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  <w:r w:rsidRPr="00496291">
              <w:rPr>
                <w:i/>
                <w:iCs/>
                <w:sz w:val="20"/>
                <w:szCs w:val="20"/>
              </w:rPr>
              <w:t>..........</w:t>
            </w:r>
          </w:p>
        </w:tc>
        <w:tc>
          <w:tcPr>
            <w:tcW w:w="1213" w:type="dxa"/>
            <w:vAlign w:val="center"/>
          </w:tcPr>
          <w:p w14:paraId="00BF4694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325075" w:rsidRPr="00496291" w14:paraId="064BC244" w14:textId="77777777" w:rsidTr="00C107A9">
        <w:trPr>
          <w:trHeight w:val="227"/>
        </w:trPr>
        <w:tc>
          <w:tcPr>
            <w:tcW w:w="3019" w:type="dxa"/>
            <w:vAlign w:val="center"/>
          </w:tcPr>
          <w:p w14:paraId="2C797E63" w14:textId="77777777" w:rsidR="00325075" w:rsidRPr="00496291" w:rsidRDefault="00325075" w:rsidP="00C107A9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496291">
              <w:rPr>
                <w:sz w:val="20"/>
                <w:szCs w:val="20"/>
              </w:rPr>
              <w:t>семинар-и</w:t>
            </w:r>
          </w:p>
        </w:tc>
        <w:tc>
          <w:tcPr>
            <w:tcW w:w="1884" w:type="dxa"/>
            <w:vAlign w:val="center"/>
          </w:tcPr>
          <w:p w14:paraId="4BF25BCE" w14:textId="77777777" w:rsidR="00325075" w:rsidRPr="00496291" w:rsidRDefault="00325075" w:rsidP="00C107A9">
            <w:pPr>
              <w:tabs>
                <w:tab w:val="left" w:pos="567"/>
              </w:tabs>
              <w:rPr>
                <w:bCs/>
                <w:sz w:val="20"/>
                <w:szCs w:val="20"/>
              </w:rPr>
            </w:pPr>
            <w:r w:rsidRPr="0049629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63" w:type="dxa"/>
            <w:gridSpan w:val="2"/>
            <w:vAlign w:val="center"/>
          </w:tcPr>
          <w:p w14:paraId="2BB8BE63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96C998E" w14:textId="77777777" w:rsidR="00325075" w:rsidRPr="00496291" w:rsidRDefault="00325075" w:rsidP="00C107A9">
            <w:pPr>
              <w:tabs>
                <w:tab w:val="left" w:pos="567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14:paraId="236870D7" w14:textId="77777777" w:rsidR="00734C0E" w:rsidRDefault="00734C0E"/>
    <w:sectPr w:rsidR="00734C0E" w:rsidSect="0091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075"/>
    <w:rsid w:val="000E5AF7"/>
    <w:rsid w:val="00192657"/>
    <w:rsid w:val="00325075"/>
    <w:rsid w:val="00617291"/>
    <w:rsid w:val="00734C0E"/>
    <w:rsid w:val="0091471F"/>
    <w:rsid w:val="009C29EF"/>
    <w:rsid w:val="00A336E1"/>
    <w:rsid w:val="00C4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4EEE0"/>
  <w15:docId w15:val="{6BA0E335-ED5C-4365-A888-7305B7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</dc:creator>
  <cp:lastModifiedBy>Korisnik</cp:lastModifiedBy>
  <cp:revision>5</cp:revision>
  <dcterms:created xsi:type="dcterms:W3CDTF">2020-10-19T13:22:00Z</dcterms:created>
  <dcterms:modified xsi:type="dcterms:W3CDTF">2025-07-03T09:56:00Z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aa03147d-5e86-404b-aae3-f742eb1be015</vt:lpwstr>
  </property>
</Properties>
</file>